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88" w:rsidRDefault="00082888" w:rsidP="00082888">
      <w:pPr>
        <w:spacing w:line="360" w:lineRule="auto"/>
        <w:ind w:left="426"/>
        <w:jc w:val="center"/>
        <w:rPr>
          <w:rFonts w:ascii="Arial" w:hAnsi="Arial" w:cs="Arial"/>
          <w:b/>
        </w:rPr>
      </w:pPr>
      <w:r>
        <w:rPr>
          <w:rFonts w:ascii="Arial" w:hAnsi="Arial" w:cs="Arial"/>
          <w:b/>
        </w:rPr>
        <w:t>FICHA DE RESULTADOS CIENTIFICO-TECNICOS</w:t>
      </w:r>
    </w:p>
    <w:p w:rsidR="00082888" w:rsidRDefault="00082888" w:rsidP="00082888">
      <w:pPr>
        <w:spacing w:line="360" w:lineRule="auto"/>
        <w:ind w:left="426"/>
        <w:jc w:val="center"/>
        <w:rPr>
          <w:rFonts w:ascii="Arial" w:hAnsi="Arial" w:cs="Arial"/>
          <w:b/>
        </w:rPr>
      </w:pPr>
    </w:p>
    <w:p w:rsidR="00082888" w:rsidRPr="00F9590A" w:rsidRDefault="00F9590A" w:rsidP="003275F4">
      <w:pPr>
        <w:pStyle w:val="Prrafodelista"/>
        <w:numPr>
          <w:ilvl w:val="0"/>
          <w:numId w:val="4"/>
        </w:numPr>
        <w:spacing w:line="360" w:lineRule="auto"/>
        <w:rPr>
          <w:rFonts w:ascii="Arial" w:hAnsi="Arial" w:cs="Arial"/>
        </w:rPr>
      </w:pPr>
      <w:r w:rsidRPr="00F9590A">
        <w:rPr>
          <w:rFonts w:ascii="Arial" w:hAnsi="Arial" w:cs="Arial"/>
        </w:rPr>
        <w:t>Título del resultado</w:t>
      </w:r>
      <w:r w:rsidR="00AA338D" w:rsidRPr="00F9590A">
        <w:rPr>
          <w:rFonts w:ascii="Arial" w:hAnsi="Arial" w:cs="Arial"/>
        </w:rPr>
        <w:t>:</w:t>
      </w:r>
      <w:r w:rsidR="003275F4">
        <w:rPr>
          <w:rFonts w:ascii="Arial" w:hAnsi="Arial" w:cs="Arial"/>
        </w:rPr>
        <w:t xml:space="preserve"> </w:t>
      </w:r>
      <w:r w:rsidR="007F0F87">
        <w:rPr>
          <w:rFonts w:ascii="Arial" w:hAnsi="Arial" w:cs="Arial"/>
        </w:rPr>
        <w:t>“</w:t>
      </w:r>
      <w:r w:rsidR="00D96B7D" w:rsidRPr="00D96B7D">
        <w:rPr>
          <w:rFonts w:ascii="Arial" w:hAnsi="Arial" w:cs="Arial"/>
          <w:u w:val="single"/>
        </w:rPr>
        <w:t>Propuesta de Guía evaluativa para procederes en la carrera de Enfermería</w:t>
      </w:r>
      <w:r w:rsidR="007F0F87">
        <w:rPr>
          <w:rFonts w:ascii="Arial" w:hAnsi="Arial" w:cs="Arial"/>
          <w:u w:val="single"/>
        </w:rPr>
        <w:t>”</w:t>
      </w:r>
      <w:r w:rsidR="003275F4" w:rsidRPr="00D96B7D">
        <w:rPr>
          <w:rFonts w:ascii="Arial" w:hAnsi="Arial" w:cs="Arial"/>
          <w:u w:val="single"/>
        </w:rPr>
        <w:t>.</w:t>
      </w:r>
    </w:p>
    <w:p w:rsidR="00082888" w:rsidRPr="00F9590A" w:rsidRDefault="00F9590A" w:rsidP="00D96B7D">
      <w:pPr>
        <w:pStyle w:val="Prrafodelista"/>
        <w:numPr>
          <w:ilvl w:val="0"/>
          <w:numId w:val="4"/>
        </w:numPr>
        <w:spacing w:line="360" w:lineRule="auto"/>
        <w:jc w:val="both"/>
        <w:rPr>
          <w:rFonts w:ascii="Arial" w:hAnsi="Arial" w:cs="Arial"/>
        </w:rPr>
      </w:pPr>
      <w:r w:rsidRPr="00F9590A">
        <w:rPr>
          <w:rFonts w:ascii="Arial" w:hAnsi="Arial" w:cs="Arial"/>
        </w:rPr>
        <w:t>Centro que obtiene el resultado</w:t>
      </w:r>
      <w:r w:rsidR="002D7683" w:rsidRPr="00F9590A">
        <w:rPr>
          <w:rFonts w:ascii="Arial" w:hAnsi="Arial" w:cs="Arial"/>
        </w:rPr>
        <w:t>:</w:t>
      </w:r>
      <w:r w:rsidR="003275F4">
        <w:rPr>
          <w:rFonts w:ascii="Arial" w:hAnsi="Arial" w:cs="Arial"/>
        </w:rPr>
        <w:t xml:space="preserve"> </w:t>
      </w:r>
      <w:r w:rsidR="00FB4E11">
        <w:rPr>
          <w:rFonts w:ascii="Arial" w:hAnsi="Arial" w:cs="Arial"/>
          <w:u w:val="single"/>
        </w:rPr>
        <w:t xml:space="preserve">Universidad </w:t>
      </w:r>
      <w:r w:rsidR="00D96B7D" w:rsidRPr="00D96B7D">
        <w:rPr>
          <w:rFonts w:ascii="Arial" w:hAnsi="Arial" w:cs="Arial"/>
          <w:u w:val="single"/>
        </w:rPr>
        <w:t xml:space="preserve">de Ciencias Médicas </w:t>
      </w:r>
      <w:r w:rsidR="00FB4E11">
        <w:rPr>
          <w:rFonts w:ascii="Arial" w:hAnsi="Arial" w:cs="Arial"/>
          <w:u w:val="single"/>
        </w:rPr>
        <w:t>de Matanzas.</w:t>
      </w:r>
    </w:p>
    <w:p w:rsidR="00107CC0" w:rsidRPr="00F9590A" w:rsidRDefault="00F9590A" w:rsidP="003275F4">
      <w:pPr>
        <w:pStyle w:val="Prrafodelista"/>
        <w:numPr>
          <w:ilvl w:val="0"/>
          <w:numId w:val="4"/>
        </w:numPr>
        <w:spacing w:line="360" w:lineRule="auto"/>
        <w:rPr>
          <w:rFonts w:ascii="Arial" w:hAnsi="Arial" w:cs="Arial"/>
        </w:rPr>
      </w:pPr>
      <w:r w:rsidRPr="00F9590A">
        <w:rPr>
          <w:rFonts w:ascii="Arial" w:hAnsi="Arial" w:cs="Arial"/>
        </w:rPr>
        <w:t>Autor principal</w:t>
      </w:r>
      <w:r w:rsidR="00082888" w:rsidRPr="00F9590A">
        <w:rPr>
          <w:rFonts w:ascii="Arial" w:hAnsi="Arial" w:cs="Arial"/>
        </w:rPr>
        <w:t>:</w:t>
      </w:r>
      <w:r w:rsidR="003275F4">
        <w:rPr>
          <w:rFonts w:ascii="Arial" w:hAnsi="Arial" w:cs="Arial"/>
        </w:rPr>
        <w:t xml:space="preserve"> </w:t>
      </w:r>
      <w:r w:rsidR="003275F4" w:rsidRPr="003275F4">
        <w:rPr>
          <w:rFonts w:ascii="Arial" w:hAnsi="Arial" w:cs="Arial"/>
          <w:u w:val="single"/>
        </w:rPr>
        <w:t>MsC. Kenia María Alonso Suárez.</w:t>
      </w:r>
    </w:p>
    <w:p w:rsidR="00107CC0" w:rsidRPr="00D96B7D" w:rsidRDefault="00107CC0" w:rsidP="00D96B7D">
      <w:pPr>
        <w:pStyle w:val="Prrafodelista"/>
        <w:spacing w:line="360" w:lineRule="auto"/>
        <w:jc w:val="both"/>
        <w:rPr>
          <w:rFonts w:ascii="Arial" w:hAnsi="Arial" w:cs="Arial"/>
        </w:rPr>
      </w:pPr>
      <w:r w:rsidRPr="00F9590A">
        <w:rPr>
          <w:rFonts w:ascii="Arial" w:hAnsi="Arial" w:cs="Arial"/>
        </w:rPr>
        <w:t>ORCID:</w:t>
      </w:r>
      <w:r w:rsidR="00D96B7D">
        <w:rPr>
          <w:rFonts w:ascii="Arial" w:hAnsi="Arial" w:cs="Arial"/>
        </w:rPr>
        <w:t xml:space="preserve"> </w:t>
      </w:r>
      <w:r w:rsidR="00D96B7D" w:rsidRPr="00D96B7D">
        <w:rPr>
          <w:rFonts w:ascii="Arial" w:hAnsi="Arial" w:cs="Arial"/>
        </w:rPr>
        <w:t xml:space="preserve"> </w:t>
      </w:r>
      <w:hyperlink r:id="rId7" w:history="1">
        <w:r w:rsidR="00D96B7D" w:rsidRPr="00486BBA">
          <w:rPr>
            <w:rStyle w:val="Hipervnculo"/>
            <w:rFonts w:ascii="Arial" w:hAnsi="Arial" w:cs="Arial"/>
          </w:rPr>
          <w:t>https://orcid.org/0000-0003-1076-594x</w:t>
        </w:r>
      </w:hyperlink>
      <w:r w:rsidR="00D96B7D">
        <w:rPr>
          <w:rFonts w:ascii="Arial" w:hAnsi="Arial" w:cs="Arial"/>
          <w:u w:val="single"/>
        </w:rPr>
        <w:t xml:space="preserve"> </w:t>
      </w:r>
      <w:r w:rsidR="00536C09" w:rsidRPr="00D96B7D">
        <w:rPr>
          <w:rFonts w:ascii="Arial" w:hAnsi="Arial" w:cs="Arial"/>
        </w:rPr>
        <w:t>CI</w:t>
      </w:r>
      <w:r w:rsidR="003275F4" w:rsidRPr="00D96B7D">
        <w:rPr>
          <w:rFonts w:ascii="Arial" w:hAnsi="Arial" w:cs="Arial"/>
        </w:rPr>
        <w:t xml:space="preserve">: </w:t>
      </w:r>
      <w:r w:rsidR="003275F4" w:rsidRPr="00D96B7D">
        <w:rPr>
          <w:rFonts w:ascii="Arial" w:hAnsi="Arial" w:cs="Arial"/>
          <w:u w:val="single"/>
        </w:rPr>
        <w:t>55506038</w:t>
      </w:r>
    </w:p>
    <w:p w:rsidR="00082888" w:rsidRPr="003275F4" w:rsidRDefault="00082888" w:rsidP="00F9590A">
      <w:pPr>
        <w:pStyle w:val="Prrafodelista"/>
        <w:spacing w:line="360" w:lineRule="auto"/>
        <w:rPr>
          <w:rFonts w:ascii="Arial" w:hAnsi="Arial" w:cs="Arial"/>
          <w:u w:val="single"/>
          <w:lang w:val="es-MX"/>
        </w:rPr>
      </w:pPr>
      <w:r w:rsidRPr="00F9590A">
        <w:rPr>
          <w:rFonts w:ascii="Arial" w:hAnsi="Arial" w:cs="Arial"/>
          <w:lang w:val="es-MX"/>
        </w:rPr>
        <w:t>Email:</w:t>
      </w:r>
      <w:r w:rsidR="003275F4">
        <w:rPr>
          <w:rFonts w:ascii="Arial" w:hAnsi="Arial" w:cs="Arial"/>
          <w:lang w:val="es-MX"/>
        </w:rPr>
        <w:t xml:space="preserve"> </w:t>
      </w:r>
      <w:r w:rsidR="003275F4" w:rsidRPr="003275F4">
        <w:rPr>
          <w:rFonts w:ascii="Arial" w:hAnsi="Arial" w:cs="Arial"/>
          <w:u w:val="single"/>
          <w:lang w:val="es-MX"/>
        </w:rPr>
        <w:t>kenias.mtz@infomed.sld.cu</w:t>
      </w:r>
      <w:r w:rsidR="00536C09">
        <w:rPr>
          <w:rFonts w:ascii="Arial" w:hAnsi="Arial" w:cs="Arial"/>
          <w:lang w:val="es-MX"/>
        </w:rPr>
        <w:t xml:space="preserve"> Teléfono</w:t>
      </w:r>
      <w:r w:rsidR="00107CC0" w:rsidRPr="00F9590A">
        <w:rPr>
          <w:rFonts w:ascii="Arial" w:hAnsi="Arial" w:cs="Arial"/>
          <w:lang w:val="es-MX"/>
        </w:rPr>
        <w:t xml:space="preserve"> Móvil:</w:t>
      </w:r>
      <w:r w:rsidR="003275F4">
        <w:rPr>
          <w:rFonts w:ascii="Arial" w:hAnsi="Arial" w:cs="Arial"/>
          <w:lang w:val="es-MX"/>
        </w:rPr>
        <w:t xml:space="preserve">  </w:t>
      </w:r>
      <w:r w:rsidR="00D96B7D">
        <w:rPr>
          <w:rFonts w:ascii="Arial" w:hAnsi="Arial" w:cs="Arial"/>
          <w:lang w:val="es-MX"/>
        </w:rPr>
        <w:t xml:space="preserve"> </w:t>
      </w:r>
      <w:r w:rsidR="003275F4" w:rsidRPr="003275F4">
        <w:rPr>
          <w:rFonts w:ascii="Arial" w:hAnsi="Arial" w:cs="Arial"/>
          <w:u w:val="single"/>
          <w:lang w:val="es-MX"/>
        </w:rPr>
        <w:t>55506038</w:t>
      </w:r>
    </w:p>
    <w:p w:rsidR="00D12FB1" w:rsidRPr="00F9590A" w:rsidRDefault="00F9590A" w:rsidP="00F9590A">
      <w:pPr>
        <w:pStyle w:val="Prrafodelista"/>
        <w:numPr>
          <w:ilvl w:val="0"/>
          <w:numId w:val="4"/>
        </w:numPr>
        <w:spacing w:line="360" w:lineRule="auto"/>
        <w:jc w:val="both"/>
        <w:rPr>
          <w:rFonts w:ascii="Arial" w:hAnsi="Arial" w:cs="Arial"/>
          <w:sz w:val="22"/>
          <w:szCs w:val="22"/>
        </w:rPr>
      </w:pPr>
      <w:r w:rsidRPr="00F9590A">
        <w:rPr>
          <w:rFonts w:ascii="Arial" w:hAnsi="Arial" w:cs="Arial"/>
        </w:rPr>
        <w:t>Otros autores</w:t>
      </w:r>
      <w:r w:rsidR="00082888" w:rsidRPr="00F9590A">
        <w:rPr>
          <w:rFonts w:ascii="Arial" w:hAnsi="Arial" w:cs="Arial"/>
        </w:rPr>
        <w:t>:</w:t>
      </w:r>
      <w:r w:rsidR="00B87BD3">
        <w:rPr>
          <w:rFonts w:ascii="Arial" w:hAnsi="Arial" w:cs="Arial"/>
        </w:rPr>
        <w:t xml:space="preserve"> </w:t>
      </w:r>
      <w:r w:rsidR="00B87BD3" w:rsidRPr="00B87BD3">
        <w:rPr>
          <w:rFonts w:ascii="Arial" w:hAnsi="Arial" w:cs="Arial"/>
          <w:u w:val="single"/>
        </w:rPr>
        <w:t xml:space="preserve">Dr. </w:t>
      </w:r>
      <w:r w:rsidR="009E56FB">
        <w:rPr>
          <w:rFonts w:ascii="Arial" w:hAnsi="Arial" w:cs="Arial"/>
          <w:u w:val="single"/>
        </w:rPr>
        <w:t>C. Jorge Domingo Ortega Suárez,</w:t>
      </w:r>
      <w:r w:rsidR="00B87BD3" w:rsidRPr="00B87BD3">
        <w:rPr>
          <w:rFonts w:ascii="Arial" w:hAnsi="Arial" w:cs="Arial"/>
          <w:u w:val="single"/>
          <w:lang w:val="es-ES_tradnl"/>
        </w:rPr>
        <w:t xml:space="preserve"> Lic. Maybet  González Pérez, Lic. Milagros Victoria Ponce Hernández, Lic. Omara Milián Sambrana,</w:t>
      </w:r>
      <w:r w:rsidR="00B87BD3" w:rsidRPr="00B87BD3">
        <w:rPr>
          <w:rFonts w:ascii="Arial" w:hAnsi="Arial" w:cs="Arial"/>
          <w:b/>
          <w:u w:val="single"/>
        </w:rPr>
        <w:t xml:space="preserve"> </w:t>
      </w:r>
      <w:r w:rsidR="00B87BD3" w:rsidRPr="00B87BD3">
        <w:rPr>
          <w:rFonts w:ascii="Arial" w:hAnsi="Arial" w:cs="Arial"/>
          <w:u w:val="single"/>
        </w:rPr>
        <w:t xml:space="preserve">Lic. Haydee Linares </w:t>
      </w:r>
      <w:r w:rsidR="009E56FB">
        <w:rPr>
          <w:rFonts w:ascii="Arial" w:hAnsi="Arial" w:cs="Arial"/>
          <w:u w:val="single"/>
        </w:rPr>
        <w:t>Sosa,</w:t>
      </w:r>
      <w:r w:rsidR="00B87BD3" w:rsidRPr="00B87BD3">
        <w:rPr>
          <w:rFonts w:ascii="Arial" w:hAnsi="Arial" w:cs="Arial"/>
          <w:u w:val="single"/>
        </w:rPr>
        <w:t xml:space="preserve"> Lic. Yaneisy Sánchez Sierra</w:t>
      </w:r>
      <w:r w:rsidR="00B87BD3" w:rsidRPr="00B87BD3">
        <w:rPr>
          <w:rFonts w:ascii="Arial" w:hAnsi="Arial" w:cs="Arial"/>
          <w:u w:val="single"/>
          <w:lang w:val="es-ES_tradnl"/>
        </w:rPr>
        <w:t xml:space="preserve"> y Lic. Adriana Hernández.</w:t>
      </w:r>
      <w:r w:rsidR="00B87BD3">
        <w:rPr>
          <w:rFonts w:ascii="Arial" w:hAnsi="Arial" w:cs="Arial"/>
          <w:lang w:val="es-ES_tradnl"/>
        </w:rPr>
        <w:t xml:space="preserve"> </w:t>
      </w:r>
    </w:p>
    <w:p w:rsidR="00DF3B9D"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Origen del resultado</w:t>
      </w:r>
      <w:r w:rsidR="00082888" w:rsidRPr="00F9590A">
        <w:rPr>
          <w:rFonts w:ascii="Arial" w:hAnsi="Arial" w:cs="Arial"/>
        </w:rPr>
        <w:t xml:space="preserve">: </w:t>
      </w:r>
      <w:r w:rsidR="00536C09">
        <w:rPr>
          <w:rFonts w:ascii="Arial" w:hAnsi="Arial" w:cs="Arial"/>
        </w:rPr>
        <w:t>___________________________________________</w:t>
      </w:r>
    </w:p>
    <w:p w:rsidR="00DF3B9D" w:rsidRDefault="00DF3B9D" w:rsidP="00F9590A">
      <w:pPr>
        <w:pStyle w:val="Prrafodelista"/>
        <w:spacing w:line="360" w:lineRule="auto"/>
        <w:jc w:val="both"/>
        <w:rPr>
          <w:rFonts w:ascii="Arial" w:hAnsi="Arial" w:cs="Arial"/>
        </w:rPr>
      </w:pPr>
      <w:r w:rsidRPr="00F9590A">
        <w:rPr>
          <w:rFonts w:ascii="Arial" w:hAnsi="Arial" w:cs="Arial"/>
        </w:rPr>
        <w:t xml:space="preserve">Proyecto </w:t>
      </w:r>
      <w:r w:rsidRPr="003275F4">
        <w:rPr>
          <w:rFonts w:ascii="Arial" w:hAnsi="Arial" w:cs="Arial"/>
          <w:u w:val="single"/>
        </w:rPr>
        <w:t>___</w:t>
      </w:r>
      <w:r w:rsidR="003275F4" w:rsidRPr="003275F4">
        <w:rPr>
          <w:rFonts w:ascii="Arial" w:hAnsi="Arial" w:cs="Arial"/>
          <w:u w:val="single"/>
        </w:rPr>
        <w:t>X</w:t>
      </w:r>
      <w:r w:rsidRPr="003275F4">
        <w:rPr>
          <w:rFonts w:ascii="Arial" w:hAnsi="Arial" w:cs="Arial"/>
          <w:u w:val="single"/>
        </w:rPr>
        <w:t>___</w:t>
      </w:r>
      <w:r w:rsidRPr="00F9590A">
        <w:rPr>
          <w:rFonts w:ascii="Arial" w:hAnsi="Arial" w:cs="Arial"/>
        </w:rPr>
        <w:t xml:space="preserve"> Tesis </w:t>
      </w:r>
      <w:r w:rsidRPr="003275F4">
        <w:rPr>
          <w:rFonts w:ascii="Arial" w:hAnsi="Arial" w:cs="Arial"/>
          <w:u w:val="single"/>
        </w:rPr>
        <w:t>___</w:t>
      </w:r>
      <w:r w:rsidR="003275F4" w:rsidRPr="003275F4">
        <w:rPr>
          <w:rFonts w:ascii="Arial" w:hAnsi="Arial" w:cs="Arial"/>
          <w:u w:val="single"/>
        </w:rPr>
        <w:t>X</w:t>
      </w:r>
      <w:r w:rsidRPr="003275F4">
        <w:rPr>
          <w:rFonts w:ascii="Arial" w:hAnsi="Arial" w:cs="Arial"/>
          <w:u w:val="single"/>
        </w:rPr>
        <w:t>____</w:t>
      </w:r>
      <w:r w:rsidRPr="00F9590A">
        <w:rPr>
          <w:rFonts w:ascii="Arial" w:hAnsi="Arial" w:cs="Arial"/>
        </w:rPr>
        <w:t xml:space="preserve"> </w:t>
      </w:r>
      <w:r w:rsidR="00107CC0" w:rsidRPr="00F9590A">
        <w:rPr>
          <w:rFonts w:ascii="Arial" w:hAnsi="Arial" w:cs="Arial"/>
        </w:rPr>
        <w:t>Fórum</w:t>
      </w:r>
      <w:r w:rsidRPr="00F9590A">
        <w:rPr>
          <w:rFonts w:ascii="Arial" w:hAnsi="Arial" w:cs="Arial"/>
        </w:rPr>
        <w:t xml:space="preserve"> ________ Otro _______</w:t>
      </w:r>
    </w:p>
    <w:p w:rsid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Breve descripción del resultado:</w:t>
      </w:r>
      <w:r w:rsidR="00536C09">
        <w:rPr>
          <w:rFonts w:ascii="Arial" w:hAnsi="Arial" w:cs="Arial"/>
        </w:rPr>
        <w:t xml:space="preserve">  </w:t>
      </w:r>
      <w:r w:rsidR="00D96B7D" w:rsidRPr="00D96B7D">
        <w:rPr>
          <w:rFonts w:ascii="Arial" w:hAnsi="Arial" w:cs="Arial"/>
          <w:u w:val="single"/>
        </w:rPr>
        <w:t>Se elabora un instrumento que evaluativo que cumpla con los principios de validez y confiabilidad</w:t>
      </w:r>
    </w:p>
    <w:p w:rsidR="00536C09" w:rsidRPr="00941339" w:rsidRDefault="00F9590A" w:rsidP="00941339">
      <w:pPr>
        <w:pStyle w:val="Prrafodelista"/>
        <w:spacing w:line="360" w:lineRule="auto"/>
        <w:jc w:val="both"/>
        <w:rPr>
          <w:rFonts w:ascii="Arial" w:hAnsi="Arial" w:cs="Arial"/>
        </w:rPr>
      </w:pPr>
      <w:r w:rsidRPr="00F9590A">
        <w:rPr>
          <w:rFonts w:ascii="Arial" w:hAnsi="Arial" w:cs="Arial"/>
        </w:rPr>
        <w:t>Alcance del resultado:</w:t>
      </w:r>
      <w:r w:rsidR="00941339">
        <w:rPr>
          <w:rFonts w:ascii="Arial" w:hAnsi="Arial" w:cs="Arial"/>
        </w:rPr>
        <w:t xml:space="preserve"> </w:t>
      </w:r>
      <w:r w:rsidR="00941339" w:rsidRPr="00941339">
        <w:rPr>
          <w:rFonts w:ascii="Arial" w:hAnsi="Arial" w:cs="Arial"/>
          <w:u w:val="single"/>
        </w:rPr>
        <w:t>Provincial</w:t>
      </w:r>
      <w:r w:rsidR="00941339">
        <w:rPr>
          <w:rFonts w:ascii="Arial" w:hAnsi="Arial" w:cs="Arial"/>
        </w:rPr>
        <w:t>.</w:t>
      </w:r>
    </w:p>
    <w:p w:rsidR="00536C09" w:rsidRPr="00536C09" w:rsidRDefault="00F9590A" w:rsidP="00F9590A">
      <w:pPr>
        <w:pStyle w:val="Prrafodelista"/>
        <w:numPr>
          <w:ilvl w:val="0"/>
          <w:numId w:val="4"/>
        </w:numPr>
        <w:spacing w:line="360" w:lineRule="auto"/>
        <w:jc w:val="both"/>
        <w:rPr>
          <w:rFonts w:ascii="Arial" w:hAnsi="Arial" w:cs="Arial"/>
          <w:sz w:val="22"/>
          <w:szCs w:val="22"/>
        </w:rPr>
      </w:pPr>
      <w:r w:rsidRPr="00F9590A">
        <w:rPr>
          <w:rFonts w:ascii="Arial" w:hAnsi="Arial" w:cs="Arial"/>
        </w:rPr>
        <w:t>Área priorizada de las proyecciones de la salud pública a la que responde:</w:t>
      </w:r>
    </w:p>
    <w:p w:rsidR="00F9590A" w:rsidRPr="00941339" w:rsidRDefault="00941339" w:rsidP="00941339">
      <w:pPr>
        <w:pStyle w:val="Prrafodelista"/>
        <w:rPr>
          <w:rFonts w:ascii="Arial" w:hAnsi="Arial" w:cs="Arial"/>
          <w:u w:val="single"/>
        </w:rPr>
      </w:pPr>
      <w:r w:rsidRPr="00941339">
        <w:rPr>
          <w:rFonts w:ascii="Arial" w:hAnsi="Arial" w:cs="Arial"/>
          <w:u w:val="single"/>
        </w:rPr>
        <w:t>Formación de recursos humanos, de valores y extensionista (estudio de figuras históricas de la medicina y su impacto en la docencia; formación integral, ética y profesional, factores e intervenciones educativas  asociados al rendimiento académico, formación de habilidades investigativas en estudiantes y profesionales)</w:t>
      </w:r>
    </w:p>
    <w:p w:rsidR="00536C09" w:rsidRPr="00F9590A" w:rsidRDefault="00F9590A" w:rsidP="00941339">
      <w:pPr>
        <w:pStyle w:val="Prrafodelista"/>
        <w:numPr>
          <w:ilvl w:val="0"/>
          <w:numId w:val="4"/>
        </w:numPr>
        <w:spacing w:line="360" w:lineRule="auto"/>
        <w:jc w:val="both"/>
        <w:rPr>
          <w:rFonts w:ascii="Arial" w:hAnsi="Arial" w:cs="Arial"/>
        </w:rPr>
      </w:pPr>
      <w:r w:rsidRPr="00F9590A">
        <w:rPr>
          <w:rFonts w:ascii="Arial" w:hAnsi="Arial" w:cs="Arial"/>
        </w:rPr>
        <w:t>Principales salidas previstas:</w:t>
      </w:r>
      <w:r w:rsidR="00941339">
        <w:rPr>
          <w:rFonts w:ascii="Arial" w:hAnsi="Arial" w:cs="Arial"/>
        </w:rPr>
        <w:t xml:space="preserve"> </w:t>
      </w:r>
      <w:r w:rsidR="00941339" w:rsidRPr="00941339">
        <w:rPr>
          <w:rFonts w:ascii="Arial" w:hAnsi="Arial" w:cs="Arial"/>
          <w:u w:val="single"/>
        </w:rPr>
        <w:t>Instrumentos evaluativos para procederes prácticos de Enfermería y manua</w:t>
      </w:r>
      <w:r w:rsidR="00FB4E11">
        <w:rPr>
          <w:rFonts w:ascii="Arial" w:hAnsi="Arial" w:cs="Arial"/>
          <w:u w:val="single"/>
        </w:rPr>
        <w:t>l</w:t>
      </w:r>
      <w:r w:rsidR="00941339" w:rsidRPr="00941339">
        <w:rPr>
          <w:rFonts w:ascii="Arial" w:hAnsi="Arial" w:cs="Arial"/>
          <w:u w:val="single"/>
        </w:rPr>
        <w:t xml:space="preserve"> de procedimientos que lo operacionaliza</w:t>
      </w:r>
      <w:bookmarkStart w:id="0" w:name="_GoBack"/>
      <w:bookmarkEnd w:id="0"/>
      <w:r w:rsidR="006044EB" w:rsidRPr="006044EB">
        <w:rPr>
          <w:rFonts w:ascii="Arial" w:hAnsi="Arial" w:cs="Arial"/>
          <w:u w:val="single"/>
        </w:rPr>
        <w:t xml:space="preserve"> </w:t>
      </w:r>
      <w:r w:rsidR="006044EB">
        <w:rPr>
          <w:rFonts w:ascii="Arial" w:hAnsi="Arial" w:cs="Arial"/>
          <w:u w:val="single"/>
        </w:rPr>
        <w:t>el que se generalizaría en la enseñanza de la carrera, se publicaría y se presentaría en eventos</w:t>
      </w:r>
      <w:r w:rsidR="00941339">
        <w:rPr>
          <w:rFonts w:ascii="Arial" w:hAnsi="Arial" w:cs="Arial"/>
          <w:u w:val="single"/>
        </w:rPr>
        <w:t>.</w:t>
      </w:r>
    </w:p>
    <w:p w:rsidR="00F9590A"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 xml:space="preserve">Impactos esperados: </w:t>
      </w:r>
    </w:p>
    <w:p w:rsidR="00F9590A" w:rsidRPr="00B87BD3" w:rsidRDefault="00F9590A" w:rsidP="00536C09">
      <w:pPr>
        <w:pStyle w:val="Prrafodelista"/>
        <w:numPr>
          <w:ilvl w:val="0"/>
          <w:numId w:val="5"/>
        </w:numPr>
        <w:spacing w:line="360" w:lineRule="auto"/>
        <w:jc w:val="both"/>
        <w:rPr>
          <w:rFonts w:ascii="Arial" w:hAnsi="Arial" w:cs="Arial"/>
          <w:bCs/>
          <w:sz w:val="22"/>
          <w:szCs w:val="22"/>
        </w:rPr>
      </w:pPr>
      <w:r w:rsidRPr="00F9590A">
        <w:rPr>
          <w:rFonts w:ascii="Arial" w:hAnsi="Arial" w:cs="Arial"/>
          <w:bCs/>
        </w:rPr>
        <w:t xml:space="preserve">Científico: </w:t>
      </w:r>
      <w:r w:rsidR="006B1ABF" w:rsidRPr="00D36B56">
        <w:rPr>
          <w:rFonts w:ascii="Arial" w:hAnsi="Arial" w:cs="Arial"/>
        </w:rPr>
        <w:t>Homogeniza el proceso evaluativo en la carrera de Enfermería en la aplicación del instrumento de evaluación apoyado en el manual de procedimientos que lo operacionaliza, evitando la dispersión actual del criterio evaluativo de la carrera de Enfermería que puede devenir en injusticia del propio acto de evaluar</w:t>
      </w:r>
      <w:r w:rsidR="006B1ABF">
        <w:rPr>
          <w:rFonts w:ascii="Arial" w:hAnsi="Arial" w:cs="Arial"/>
        </w:rPr>
        <w:t>.</w:t>
      </w:r>
    </w:p>
    <w:p w:rsidR="00F9590A" w:rsidRPr="00B87BD3" w:rsidRDefault="00F9590A" w:rsidP="00B87BD3">
      <w:pPr>
        <w:pStyle w:val="Prrafodelista"/>
        <w:numPr>
          <w:ilvl w:val="0"/>
          <w:numId w:val="5"/>
        </w:numPr>
        <w:spacing w:line="360" w:lineRule="auto"/>
        <w:jc w:val="both"/>
        <w:rPr>
          <w:rFonts w:ascii="Arial" w:hAnsi="Arial" w:cs="Arial"/>
          <w:bCs/>
          <w:sz w:val="22"/>
          <w:szCs w:val="22"/>
        </w:rPr>
      </w:pPr>
      <w:r w:rsidRPr="00B87BD3">
        <w:rPr>
          <w:rFonts w:ascii="Arial" w:hAnsi="Arial" w:cs="Arial"/>
          <w:bCs/>
        </w:rPr>
        <w:lastRenderedPageBreak/>
        <w:t>Sociales:</w:t>
      </w:r>
      <w:r w:rsidR="006B1ABF" w:rsidRPr="00B87BD3">
        <w:rPr>
          <w:rFonts w:ascii="Arial" w:hAnsi="Arial" w:cs="Arial"/>
          <w:bCs/>
        </w:rPr>
        <w:t xml:space="preserve"> </w:t>
      </w:r>
      <w:r w:rsidR="00B87BD3" w:rsidRPr="00B87BD3">
        <w:rPr>
          <w:rFonts w:ascii="Arial" w:eastAsia="MS Mincho" w:hAnsi="Arial" w:cs="Arial"/>
          <w:bCs/>
          <w:color w:val="000000" w:themeColor="text1"/>
        </w:rPr>
        <w:t>Se pretende abordar los criterios de evaluación que  deben tener los Profesores a la hora de evaluar las habilidades de los procederes en la formación de los  recursos humanos de Enfermería tratando de satisfacer las exigencias de validez y  confiabilidad en los instrumentos a utilizar, de este modo se establece la posibilidad de un instrumento que mejore la calidad de las evaluaciones.</w:t>
      </w:r>
    </w:p>
    <w:p w:rsidR="00F9590A" w:rsidRPr="00F9590A" w:rsidRDefault="00F9590A" w:rsidP="00536C09">
      <w:pPr>
        <w:pStyle w:val="Prrafodelista"/>
        <w:numPr>
          <w:ilvl w:val="0"/>
          <w:numId w:val="5"/>
        </w:numPr>
        <w:spacing w:line="360" w:lineRule="auto"/>
        <w:jc w:val="both"/>
        <w:rPr>
          <w:rFonts w:ascii="Arial" w:hAnsi="Arial" w:cs="Arial"/>
          <w:bCs/>
          <w:sz w:val="22"/>
          <w:szCs w:val="22"/>
        </w:rPr>
      </w:pPr>
      <w:r w:rsidRPr="00B87BD3">
        <w:rPr>
          <w:rFonts w:ascii="Arial" w:hAnsi="Arial" w:cs="Arial"/>
          <w:bCs/>
        </w:rPr>
        <w:t>Otros:</w:t>
      </w:r>
      <w:r w:rsidRPr="00B87BD3">
        <w:rPr>
          <w:rFonts w:ascii="Arial" w:hAnsi="Arial" w:cs="Arial"/>
          <w:bCs/>
          <w:sz w:val="22"/>
          <w:szCs w:val="22"/>
        </w:rPr>
        <w:t xml:space="preserve"> </w:t>
      </w:r>
    </w:p>
    <w:p w:rsidR="00E8186D" w:rsidRPr="00B87BD3" w:rsidRDefault="00E8186D" w:rsidP="00E8186D">
      <w:pPr>
        <w:pStyle w:val="Prrafodelista"/>
        <w:spacing w:line="360" w:lineRule="auto"/>
        <w:ind w:left="1440"/>
        <w:jc w:val="both"/>
        <w:rPr>
          <w:rFonts w:ascii="Arial" w:hAnsi="Arial" w:cs="Arial"/>
          <w:bCs/>
          <w:sz w:val="22"/>
          <w:szCs w:val="22"/>
        </w:rPr>
      </w:pPr>
      <w:r>
        <w:rPr>
          <w:rFonts w:ascii="Arial" w:hAnsi="Arial" w:cs="Arial"/>
          <w:bCs/>
        </w:rPr>
        <w:t>Docente</w:t>
      </w:r>
      <w:r w:rsidRPr="00B87BD3">
        <w:rPr>
          <w:rFonts w:ascii="Arial" w:hAnsi="Arial" w:cs="Arial"/>
          <w:bCs/>
        </w:rPr>
        <w:t>:</w:t>
      </w:r>
      <w:r w:rsidRPr="00B87BD3">
        <w:rPr>
          <w:rFonts w:ascii="Arial" w:eastAsia="MS Mincho" w:hAnsi="Arial" w:cs="Arial"/>
          <w:b/>
          <w:bCs/>
          <w:color w:val="000000" w:themeColor="text1"/>
        </w:rPr>
        <w:t xml:space="preserve"> </w:t>
      </w:r>
      <w:r w:rsidRPr="00B87BD3">
        <w:rPr>
          <w:rFonts w:ascii="Arial" w:eastAsia="MS Mincho" w:hAnsi="Arial" w:cs="Arial"/>
          <w:bCs/>
          <w:color w:val="000000" w:themeColor="text1"/>
        </w:rPr>
        <w:t>El proyecto cumple con los requisitos metodológicos establecidos, y  su puesta en práctica contribuye al incremento de la eficiencia en el proceso de enseñanza aprendizaje, específicamente en la evaluación de los procederes de Enfermería, y al perfeccionamiento de la calidad de esta y de los cuidados que se le brindan al paciente.</w:t>
      </w:r>
      <w:r w:rsidRPr="00B87BD3">
        <w:rPr>
          <w:rFonts w:ascii="Arial" w:hAnsi="Arial" w:cs="Arial"/>
          <w:bCs/>
        </w:rPr>
        <w:t xml:space="preserve"> </w:t>
      </w:r>
    </w:p>
    <w:p w:rsidR="00466EAB" w:rsidRPr="00F9590A" w:rsidRDefault="00466EAB" w:rsidP="00F9590A">
      <w:pPr>
        <w:spacing w:line="360" w:lineRule="auto"/>
        <w:ind w:left="360"/>
        <w:jc w:val="both"/>
        <w:rPr>
          <w:rFonts w:ascii="Arial" w:eastAsiaTheme="minorEastAsia" w:hAnsi="Arial" w:cs="Arial"/>
          <w:color w:val="000000" w:themeColor="dark1"/>
          <w:kern w:val="24"/>
          <w:sz w:val="40"/>
          <w:szCs w:val="40"/>
        </w:rPr>
      </w:pPr>
    </w:p>
    <w:p w:rsidR="00F9590A" w:rsidRPr="00D27889" w:rsidRDefault="00F9590A">
      <w:pPr>
        <w:spacing w:line="360" w:lineRule="auto"/>
        <w:jc w:val="both"/>
        <w:rPr>
          <w:rFonts w:ascii="Arial" w:hAnsi="Arial" w:cs="Arial"/>
          <w:bCs/>
          <w:sz w:val="22"/>
          <w:szCs w:val="22"/>
        </w:rPr>
      </w:pPr>
    </w:p>
    <w:sectPr w:rsidR="00F9590A" w:rsidRPr="00D27889" w:rsidSect="00082888">
      <w:headerReference w:type="default" r:id="rId8"/>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303" w:rsidRDefault="00883303" w:rsidP="00E05603">
      <w:r>
        <w:separator/>
      </w:r>
    </w:p>
  </w:endnote>
  <w:endnote w:type="continuationSeparator" w:id="1">
    <w:p w:rsidR="00883303" w:rsidRDefault="00883303" w:rsidP="00E056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303" w:rsidRDefault="00883303" w:rsidP="00E05603">
      <w:r>
        <w:separator/>
      </w:r>
    </w:p>
  </w:footnote>
  <w:footnote w:type="continuationSeparator" w:id="1">
    <w:p w:rsidR="00883303" w:rsidRDefault="00883303" w:rsidP="00E05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03" w:rsidRDefault="00D27889">
    <w:pPr>
      <w:pStyle w:val="Encabezado"/>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-59690</wp:posOffset>
          </wp:positionV>
          <wp:extent cx="2304415" cy="638087"/>
          <wp:effectExtent l="0" t="0" r="63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04415" cy="63808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7049"/>
      </v:shape>
    </w:pict>
  </w:numPicBullet>
  <w:abstractNum w:abstractNumId="0">
    <w:nsid w:val="0C8C0040"/>
    <w:multiLevelType w:val="hybridMultilevel"/>
    <w:tmpl w:val="6852703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332431A0"/>
    <w:multiLevelType w:val="hybridMultilevel"/>
    <w:tmpl w:val="FADEA75E"/>
    <w:lvl w:ilvl="0" w:tplc="2F6C99A6">
      <w:start w:val="9"/>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4BFB137E"/>
    <w:multiLevelType w:val="hybridMultilevel"/>
    <w:tmpl w:val="D3C83E74"/>
    <w:lvl w:ilvl="0" w:tplc="72E43640">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7260300A"/>
    <w:multiLevelType w:val="hybridMultilevel"/>
    <w:tmpl w:val="782A56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7BA254B5"/>
    <w:multiLevelType w:val="hybridMultilevel"/>
    <w:tmpl w:val="D18A3C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A5708A"/>
    <w:rsid w:val="00000A05"/>
    <w:rsid w:val="000324C1"/>
    <w:rsid w:val="0005444E"/>
    <w:rsid w:val="00076945"/>
    <w:rsid w:val="00082888"/>
    <w:rsid w:val="000B5086"/>
    <w:rsid w:val="000B733B"/>
    <w:rsid w:val="000B7406"/>
    <w:rsid w:val="000E4A2F"/>
    <w:rsid w:val="000F7746"/>
    <w:rsid w:val="001021A0"/>
    <w:rsid w:val="00107CC0"/>
    <w:rsid w:val="0012759B"/>
    <w:rsid w:val="00132499"/>
    <w:rsid w:val="001325CA"/>
    <w:rsid w:val="00132F99"/>
    <w:rsid w:val="00144D9C"/>
    <w:rsid w:val="00171525"/>
    <w:rsid w:val="00191021"/>
    <w:rsid w:val="00194032"/>
    <w:rsid w:val="001C0E38"/>
    <w:rsid w:val="001C2148"/>
    <w:rsid w:val="001D342A"/>
    <w:rsid w:val="001E001C"/>
    <w:rsid w:val="002615DA"/>
    <w:rsid w:val="002B1512"/>
    <w:rsid w:val="002C5AF2"/>
    <w:rsid w:val="002D7683"/>
    <w:rsid w:val="002E7AD4"/>
    <w:rsid w:val="002F272A"/>
    <w:rsid w:val="003027A5"/>
    <w:rsid w:val="0031131F"/>
    <w:rsid w:val="00316CC7"/>
    <w:rsid w:val="003275F4"/>
    <w:rsid w:val="00332E7D"/>
    <w:rsid w:val="00340B69"/>
    <w:rsid w:val="0034675C"/>
    <w:rsid w:val="0039279D"/>
    <w:rsid w:val="0039283D"/>
    <w:rsid w:val="0039486D"/>
    <w:rsid w:val="00395894"/>
    <w:rsid w:val="003A1BD1"/>
    <w:rsid w:val="003A39FA"/>
    <w:rsid w:val="003A575A"/>
    <w:rsid w:val="003D2214"/>
    <w:rsid w:val="003D417D"/>
    <w:rsid w:val="003E1397"/>
    <w:rsid w:val="003E3F41"/>
    <w:rsid w:val="003F181C"/>
    <w:rsid w:val="0044154B"/>
    <w:rsid w:val="0045261B"/>
    <w:rsid w:val="00452CEA"/>
    <w:rsid w:val="00466EAB"/>
    <w:rsid w:val="004A76A0"/>
    <w:rsid w:val="004D27A5"/>
    <w:rsid w:val="004F6EA9"/>
    <w:rsid w:val="00515BF9"/>
    <w:rsid w:val="00531039"/>
    <w:rsid w:val="00533E74"/>
    <w:rsid w:val="00536C09"/>
    <w:rsid w:val="00536DE4"/>
    <w:rsid w:val="00582DEE"/>
    <w:rsid w:val="0059420A"/>
    <w:rsid w:val="005B3901"/>
    <w:rsid w:val="005B504D"/>
    <w:rsid w:val="005E7751"/>
    <w:rsid w:val="00604076"/>
    <w:rsid w:val="006044EB"/>
    <w:rsid w:val="00615C8E"/>
    <w:rsid w:val="00623E21"/>
    <w:rsid w:val="00643C0F"/>
    <w:rsid w:val="006775DE"/>
    <w:rsid w:val="00695159"/>
    <w:rsid w:val="006A5AF3"/>
    <w:rsid w:val="006B1ABF"/>
    <w:rsid w:val="006B5453"/>
    <w:rsid w:val="006D15A9"/>
    <w:rsid w:val="006F3C65"/>
    <w:rsid w:val="00720C10"/>
    <w:rsid w:val="007310C8"/>
    <w:rsid w:val="00751FF3"/>
    <w:rsid w:val="00775C66"/>
    <w:rsid w:val="00777AB1"/>
    <w:rsid w:val="007B0EB8"/>
    <w:rsid w:val="007E0A41"/>
    <w:rsid w:val="007F0F87"/>
    <w:rsid w:val="00803670"/>
    <w:rsid w:val="00804A9E"/>
    <w:rsid w:val="00806AC5"/>
    <w:rsid w:val="008223F6"/>
    <w:rsid w:val="00836D7B"/>
    <w:rsid w:val="00853994"/>
    <w:rsid w:val="00861E03"/>
    <w:rsid w:val="00874AD7"/>
    <w:rsid w:val="00883303"/>
    <w:rsid w:val="008846FF"/>
    <w:rsid w:val="00891A7B"/>
    <w:rsid w:val="008B0043"/>
    <w:rsid w:val="00941339"/>
    <w:rsid w:val="00945525"/>
    <w:rsid w:val="009575D8"/>
    <w:rsid w:val="00982627"/>
    <w:rsid w:val="009A5F4E"/>
    <w:rsid w:val="009B1851"/>
    <w:rsid w:val="009C20E9"/>
    <w:rsid w:val="009E56FB"/>
    <w:rsid w:val="009E5940"/>
    <w:rsid w:val="00A426CD"/>
    <w:rsid w:val="00A427A7"/>
    <w:rsid w:val="00A553A7"/>
    <w:rsid w:val="00A5708A"/>
    <w:rsid w:val="00A83C33"/>
    <w:rsid w:val="00AA338D"/>
    <w:rsid w:val="00AC57CB"/>
    <w:rsid w:val="00B07562"/>
    <w:rsid w:val="00B13CD3"/>
    <w:rsid w:val="00B13DDB"/>
    <w:rsid w:val="00B35BA2"/>
    <w:rsid w:val="00B365B3"/>
    <w:rsid w:val="00B52AD0"/>
    <w:rsid w:val="00B57A89"/>
    <w:rsid w:val="00B6227F"/>
    <w:rsid w:val="00B71A50"/>
    <w:rsid w:val="00B870C3"/>
    <w:rsid w:val="00B87BD3"/>
    <w:rsid w:val="00BE5022"/>
    <w:rsid w:val="00C72BCF"/>
    <w:rsid w:val="00C93D5E"/>
    <w:rsid w:val="00CA398A"/>
    <w:rsid w:val="00CB3384"/>
    <w:rsid w:val="00CF41B9"/>
    <w:rsid w:val="00D0616F"/>
    <w:rsid w:val="00D06E89"/>
    <w:rsid w:val="00D12FB1"/>
    <w:rsid w:val="00D27889"/>
    <w:rsid w:val="00D401BA"/>
    <w:rsid w:val="00D44C38"/>
    <w:rsid w:val="00D512B7"/>
    <w:rsid w:val="00D53467"/>
    <w:rsid w:val="00D742D6"/>
    <w:rsid w:val="00D9135C"/>
    <w:rsid w:val="00D96B7D"/>
    <w:rsid w:val="00DC1EE6"/>
    <w:rsid w:val="00DD761D"/>
    <w:rsid w:val="00DE102B"/>
    <w:rsid w:val="00DF0A1D"/>
    <w:rsid w:val="00DF3B9D"/>
    <w:rsid w:val="00E05603"/>
    <w:rsid w:val="00E151EC"/>
    <w:rsid w:val="00E619E5"/>
    <w:rsid w:val="00E8186D"/>
    <w:rsid w:val="00E83B43"/>
    <w:rsid w:val="00EC1DEF"/>
    <w:rsid w:val="00EC5DA2"/>
    <w:rsid w:val="00F05740"/>
    <w:rsid w:val="00F37D04"/>
    <w:rsid w:val="00F56B44"/>
    <w:rsid w:val="00F709AE"/>
    <w:rsid w:val="00F9590A"/>
    <w:rsid w:val="00FB4E11"/>
    <w:rsid w:val="00FC689B"/>
    <w:rsid w:val="00FE0A06"/>
    <w:rsid w:val="00FE7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708A"/>
    <w:pPr>
      <w:spacing w:before="100" w:beforeAutospacing="1" w:after="100" w:afterAutospacing="1"/>
    </w:pPr>
    <w:rPr>
      <w:lang w:val="es-ES_tradnl" w:eastAsia="es-ES_tradnl"/>
    </w:rPr>
  </w:style>
  <w:style w:type="paragraph" w:styleId="Prrafodelista">
    <w:name w:val="List Paragraph"/>
    <w:basedOn w:val="Normal"/>
    <w:uiPriority w:val="34"/>
    <w:qFormat/>
    <w:rsid w:val="00082888"/>
    <w:pPr>
      <w:ind w:left="720"/>
      <w:contextualSpacing/>
    </w:pPr>
  </w:style>
  <w:style w:type="paragraph" w:styleId="Encabezado">
    <w:name w:val="header"/>
    <w:basedOn w:val="Normal"/>
    <w:link w:val="EncabezadoCar"/>
    <w:uiPriority w:val="99"/>
    <w:unhideWhenUsed/>
    <w:rsid w:val="00E05603"/>
    <w:pPr>
      <w:tabs>
        <w:tab w:val="center" w:pos="4419"/>
        <w:tab w:val="right" w:pos="8838"/>
      </w:tabs>
    </w:pPr>
  </w:style>
  <w:style w:type="character" w:customStyle="1" w:styleId="EncabezadoCar">
    <w:name w:val="Encabezado Car"/>
    <w:basedOn w:val="Fuentedeprrafopredeter"/>
    <w:link w:val="Encabezado"/>
    <w:uiPriority w:val="99"/>
    <w:rsid w:val="00E05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603"/>
    <w:pPr>
      <w:tabs>
        <w:tab w:val="center" w:pos="4419"/>
        <w:tab w:val="right" w:pos="8838"/>
      </w:tabs>
    </w:pPr>
  </w:style>
  <w:style w:type="character" w:customStyle="1" w:styleId="PiedepginaCar">
    <w:name w:val="Pie de página Car"/>
    <w:basedOn w:val="Fuentedeprrafopredeter"/>
    <w:link w:val="Piedepgina"/>
    <w:uiPriority w:val="99"/>
    <w:rsid w:val="00E05603"/>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D342A"/>
    <w:rPr>
      <w:sz w:val="16"/>
      <w:szCs w:val="16"/>
    </w:rPr>
  </w:style>
  <w:style w:type="paragraph" w:styleId="Textocomentario">
    <w:name w:val="annotation text"/>
    <w:basedOn w:val="Normal"/>
    <w:link w:val="TextocomentarioCar"/>
    <w:uiPriority w:val="99"/>
    <w:semiHidden/>
    <w:unhideWhenUsed/>
    <w:rsid w:val="001D342A"/>
    <w:pPr>
      <w:spacing w:after="200"/>
    </w:pPr>
    <w:rPr>
      <w:rFonts w:asciiTheme="minorHAnsi" w:eastAsiaTheme="minorEastAsia" w:hAnsiTheme="minorHAnsi" w:cstheme="minorBidi"/>
      <w:sz w:val="20"/>
      <w:szCs w:val="20"/>
      <w:lang w:val="es-MX" w:eastAsia="es-MX"/>
    </w:rPr>
  </w:style>
  <w:style w:type="character" w:customStyle="1" w:styleId="TextocomentarioCar">
    <w:name w:val="Texto comentario Car"/>
    <w:basedOn w:val="Fuentedeprrafopredeter"/>
    <w:link w:val="Textocomentario"/>
    <w:uiPriority w:val="99"/>
    <w:semiHidden/>
    <w:rsid w:val="001D342A"/>
    <w:rPr>
      <w:rFonts w:eastAsiaTheme="minorEastAsia"/>
      <w:sz w:val="20"/>
      <w:szCs w:val="20"/>
      <w:lang w:val="es-MX" w:eastAsia="es-MX"/>
    </w:rPr>
  </w:style>
  <w:style w:type="paragraph" w:styleId="Textodeglobo">
    <w:name w:val="Balloon Text"/>
    <w:basedOn w:val="Normal"/>
    <w:link w:val="TextodegloboCar"/>
    <w:uiPriority w:val="99"/>
    <w:semiHidden/>
    <w:unhideWhenUsed/>
    <w:rsid w:val="001D34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42A"/>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6775DE"/>
    <w:rPr>
      <w:color w:val="0000FF" w:themeColor="hyperlink"/>
      <w:u w:val="single"/>
    </w:rPr>
  </w:style>
  <w:style w:type="paragraph" w:styleId="Sangradetextonormal">
    <w:name w:val="Body Text Indent"/>
    <w:basedOn w:val="Normal"/>
    <w:link w:val="SangradetextonormalCar"/>
    <w:uiPriority w:val="99"/>
    <w:semiHidden/>
    <w:unhideWhenUsed/>
    <w:rsid w:val="0039283D"/>
    <w:pPr>
      <w:spacing w:after="120"/>
      <w:ind w:left="283"/>
    </w:pPr>
  </w:style>
  <w:style w:type="character" w:customStyle="1" w:styleId="SangradetextonormalCar">
    <w:name w:val="Sangría de texto normal Car"/>
    <w:basedOn w:val="Fuentedeprrafopredeter"/>
    <w:link w:val="Sangradetextonormal"/>
    <w:uiPriority w:val="99"/>
    <w:semiHidden/>
    <w:rsid w:val="0039283D"/>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D96B7D"/>
    <w:rPr>
      <w:rFonts w:ascii="Courier New" w:eastAsia="Calibri" w:hAnsi="Courier New"/>
      <w:sz w:val="20"/>
      <w:szCs w:val="20"/>
      <w:lang w:val="en-US"/>
    </w:rPr>
  </w:style>
  <w:style w:type="character" w:customStyle="1" w:styleId="TextosinformatoCar">
    <w:name w:val="Texto sin formato Car"/>
    <w:basedOn w:val="Fuentedeprrafopredeter"/>
    <w:link w:val="Textosinformato"/>
    <w:rsid w:val="00D96B7D"/>
    <w:rPr>
      <w:rFonts w:ascii="Courier New" w:eastAsia="Calibri" w:hAnsi="Courier New" w:cs="Times New Roman"/>
      <w:sz w:val="20"/>
      <w:szCs w:val="20"/>
      <w:lang w:val="en-US" w:eastAsia="es-ES"/>
    </w:rPr>
  </w:style>
  <w:style w:type="character" w:styleId="nfasis">
    <w:name w:val="Emphasis"/>
    <w:uiPriority w:val="20"/>
    <w:qFormat/>
    <w:rsid w:val="006B1ABF"/>
    <w:rPr>
      <w:i/>
      <w:iCs/>
    </w:rPr>
  </w:style>
</w:styles>
</file>

<file path=word/webSettings.xml><?xml version="1.0" encoding="utf-8"?>
<w:webSettings xmlns:r="http://schemas.openxmlformats.org/officeDocument/2006/relationships" xmlns:w="http://schemas.openxmlformats.org/wordprocessingml/2006/main">
  <w:divs>
    <w:div w:id="13805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3-1076-594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 de Windows</cp:lastModifiedBy>
  <cp:revision>6</cp:revision>
  <dcterms:created xsi:type="dcterms:W3CDTF">2023-02-06T15:26:00Z</dcterms:created>
  <dcterms:modified xsi:type="dcterms:W3CDTF">2023-02-06T19:45:00Z</dcterms:modified>
</cp:coreProperties>
</file>